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18D" w14:textId="0AAB59CC" w:rsidR="00A81122" w:rsidRPr="00A81122" w:rsidRDefault="00A81122" w:rsidP="00655ABF">
      <w:pPr>
        <w:spacing w:after="0" w:line="240" w:lineRule="auto"/>
        <w:ind w:left="1080"/>
      </w:pPr>
      <w:r w:rsidRPr="00A81122">
        <w:t>The </w:t>
      </w:r>
      <w:r w:rsidRPr="00655ABF">
        <w:rPr>
          <w:b/>
          <w:bCs/>
        </w:rPr>
        <w:t>Vango Kela V High</w:t>
      </w:r>
      <w:r w:rsidRPr="00A81122">
        <w:t> awning is suitable for taller vehicles like motorhomes and adjusts for vehicles from the height of </w:t>
      </w:r>
      <w:r w:rsidRPr="00655ABF">
        <w:rPr>
          <w:b/>
          <w:bCs/>
        </w:rPr>
        <w:t>245cm to 295cm</w:t>
      </w:r>
      <w:r w:rsidRPr="00A81122">
        <w:t> (this is the </w:t>
      </w:r>
      <w:r w:rsidRPr="00655ABF">
        <w:rPr>
          <w:b/>
          <w:bCs/>
        </w:rPr>
        <w:t>Kador adjustable height</w:t>
      </w:r>
      <w:r w:rsidRPr="00A81122">
        <w:t xml:space="preserve">). </w:t>
      </w:r>
      <w:proofErr w:type="gramStart"/>
      <w:r w:rsidRPr="00A81122">
        <w:t>It's</w:t>
      </w:r>
      <w:proofErr w:type="gramEnd"/>
      <w:r w:rsidRPr="00A81122">
        <w:t xml:space="preserve"> other specifications are:</w:t>
      </w:r>
      <w:r w:rsidRPr="00A81122">
        <w:br/>
        <w:t>TOTAL WEIGHT 18.45kg</w:t>
      </w:r>
    </w:p>
    <w:p w14:paraId="396DB194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PACKSIZE L78.0 x H33.0 x W35.0cm</w:t>
      </w:r>
    </w:p>
    <w:p w14:paraId="40424F0F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AWNING SIZE Tall</w:t>
      </w:r>
    </w:p>
    <w:p w14:paraId="4ADFD98D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PITCHING TIME 8 mins</w:t>
      </w:r>
    </w:p>
    <w:p w14:paraId="08A9CDAB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KADOR ADJUSTABLE HEIGHT 245-295cm</w:t>
      </w:r>
    </w:p>
    <w:p w14:paraId="7543CB9F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HEIGHT 213.0cm</w:t>
      </w:r>
    </w:p>
    <w:p w14:paraId="44E77CEF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LENGTH 370.0cm</w:t>
      </w:r>
    </w:p>
    <w:p w14:paraId="7FB0C57F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WIDTH 310.0cm</w:t>
      </w:r>
    </w:p>
    <w:p w14:paraId="3B958FD3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KADOR LENGTH 248cmcm</w:t>
      </w:r>
    </w:p>
    <w:p w14:paraId="73BB60B3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CANVAS/FABRIC WEIGHT 12.8kg</w:t>
      </w:r>
    </w:p>
    <w:p w14:paraId="7679A511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FABRIC Sentinel Pro</w:t>
      </w:r>
    </w:p>
    <w:p w14:paraId="33BE68B3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RAIL WEIGHT 12.8kg</w:t>
      </w:r>
    </w:p>
    <w:p w14:paraId="2AC367AE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REPLACEMENT BRACER TUBE 1 CODE Part No - AT</w:t>
      </w:r>
      <w:proofErr w:type="gramStart"/>
      <w:r w:rsidRPr="00A81122">
        <w:t>001 ,</w:t>
      </w:r>
      <w:proofErr w:type="gramEnd"/>
      <w:r w:rsidRPr="00A81122">
        <w:t xml:space="preserve"> Colour - No Colour Code, Quantity - 1,</w:t>
      </w:r>
    </w:p>
    <w:p w14:paraId="256D5115" w14:textId="77777777" w:rsidR="00A81122" w:rsidRPr="00A81122" w:rsidRDefault="00A81122" w:rsidP="00655ABF">
      <w:pPr>
        <w:spacing w:after="0" w:line="240" w:lineRule="auto"/>
        <w:ind w:left="1080"/>
      </w:pPr>
      <w:r w:rsidRPr="00A81122">
        <w:t>REPLACEMENT MAIN TUBE 2 CODE Part No - AT</w:t>
      </w:r>
      <w:proofErr w:type="gramStart"/>
      <w:r w:rsidRPr="00A81122">
        <w:t>010 ,</w:t>
      </w:r>
      <w:proofErr w:type="gramEnd"/>
      <w:r w:rsidRPr="00A81122">
        <w:t xml:space="preserve"> Colour - No Colour Code, Quantity - 2,</w:t>
      </w:r>
    </w:p>
    <w:p w14:paraId="6DCC686B" w14:textId="77777777" w:rsidR="00A81122" w:rsidRPr="00A81122" w:rsidRDefault="00A81122" w:rsidP="00655ABF">
      <w:pPr>
        <w:spacing w:after="0" w:line="240" w:lineRule="auto"/>
      </w:pPr>
      <w:r w:rsidRPr="00A81122">
        <w:br/>
      </w:r>
    </w:p>
    <w:p w14:paraId="55CED040" w14:textId="1DFF2622" w:rsidR="00A81122" w:rsidRPr="00A81122" w:rsidRDefault="00A81122" w:rsidP="00A81122">
      <w:r w:rsidRPr="00A81122">
        <w:br/>
      </w:r>
      <w:r w:rsidRPr="00A81122">
        <w:drawing>
          <wp:inline distT="0" distB="0" distL="0" distR="0" wp14:anchorId="5E24896E" wp14:editId="5E781141">
            <wp:extent cx="4785360" cy="5100814"/>
            <wp:effectExtent l="0" t="0" r="0" b="5080"/>
            <wp:docPr id="2028468700" name="Picture 1" descr="Vango Kela V High vehicle Awning 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go Kela V High vehicle Awning Dimens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27" cy="51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859C" w14:textId="77777777" w:rsidR="00995A86" w:rsidRDefault="00995A86"/>
    <w:sectPr w:rsidR="00995A86" w:rsidSect="00655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A4B1A"/>
    <w:multiLevelType w:val="multilevel"/>
    <w:tmpl w:val="AD8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35FBC"/>
    <w:multiLevelType w:val="hybridMultilevel"/>
    <w:tmpl w:val="DF8E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128928">
    <w:abstractNumId w:val="0"/>
  </w:num>
  <w:num w:numId="2" w16cid:durableId="70313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22"/>
    <w:rsid w:val="000A1ED8"/>
    <w:rsid w:val="0010766A"/>
    <w:rsid w:val="0065359E"/>
    <w:rsid w:val="00655ABF"/>
    <w:rsid w:val="00995A86"/>
    <w:rsid w:val="00A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6CD9"/>
  <w15:chartTrackingRefBased/>
  <w15:docId w15:val="{6604CCE7-C2D7-4300-9B54-BDDDE5F0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culleyjohnc@gmail.com</dc:creator>
  <cp:keywords/>
  <dc:description/>
  <cp:lastModifiedBy>culleyjohnc@gmail.com</cp:lastModifiedBy>
  <cp:revision>1</cp:revision>
  <dcterms:created xsi:type="dcterms:W3CDTF">2026-07-20T10:26:00Z</dcterms:created>
  <dcterms:modified xsi:type="dcterms:W3CDTF">2026-07-20T11:22:00Z</dcterms:modified>
</cp:coreProperties>
</file>